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72FF3" w14:textId="77777777" w:rsidR="00937520" w:rsidRPr="00BA56E3" w:rsidRDefault="00CA6D07" w:rsidP="00E42F97">
      <w:pPr>
        <w:pStyle w:val="Title"/>
        <w:pBdr>
          <w:bottom w:val="single" w:sz="8" w:space="7" w:color="006597" w:themeColor="accent1"/>
        </w:pBdr>
        <w:spacing w:after="360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C45B1D" wp14:editId="56E8231A">
            <wp:simplePos x="0" y="0"/>
            <wp:positionH relativeFrom="column">
              <wp:posOffset>-130870</wp:posOffset>
            </wp:positionH>
            <wp:positionV relativeFrom="paragraph">
              <wp:posOffset>-577691</wp:posOffset>
            </wp:positionV>
            <wp:extent cx="2481943" cy="1085850"/>
            <wp:effectExtent l="0" t="0" r="0" b="0"/>
            <wp:wrapNone/>
            <wp:docPr id="2" name="Picture 2" descr="City of Bellevue Development Services logo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ollier\AppData\Local\Microsoft\Windows\INetCache\Content.Word\COB_DEPARTMENT-Stacked-color_D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943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7AC0">
        <w:t xml:space="preserve"> </w:t>
      </w:r>
      <w:r w:rsidR="00C6699F">
        <w:t>Predevelopment</w:t>
      </w:r>
      <w:r w:rsidR="00DF6E6A">
        <w:t xml:space="preserve"> </w:t>
      </w:r>
      <w:r w:rsidR="00C6699F">
        <w:br/>
      </w:r>
      <w:r w:rsidR="00F421E8">
        <w:t>Services</w:t>
      </w:r>
      <w:r w:rsidR="00C6699F">
        <w:t xml:space="preserve"> Application</w:t>
      </w:r>
    </w:p>
    <w:p w14:paraId="69B72CA1" w14:textId="77777777" w:rsidR="00650B4C" w:rsidRPr="00E42F97" w:rsidRDefault="00E42F97" w:rsidP="00650B4C">
      <w:r>
        <w:t>If an Environmental Consulting Services Form is required, submit it with this application.</w:t>
      </w:r>
    </w:p>
    <w:p w14:paraId="333814E6" w14:textId="77777777" w:rsidR="00650B4C" w:rsidRDefault="00650B4C" w:rsidP="00650B4C">
      <w:pPr>
        <w:tabs>
          <w:tab w:val="left" w:pos="5760"/>
          <w:tab w:val="left" w:pos="6480"/>
          <w:tab w:val="left" w:pos="8280"/>
          <w:tab w:val="left" w:pos="10080"/>
        </w:tabs>
      </w:pPr>
      <w:r>
        <w:t xml:space="preserve">Property Address </w:t>
      </w:r>
      <w:r>
        <w:rPr>
          <w:u w:val="single"/>
        </w:rPr>
        <w:tab/>
      </w:r>
      <w:r>
        <w:t xml:space="preserve"> City, State, Zip</w:t>
      </w:r>
      <w:r>
        <w:rPr>
          <w:u w:val="single"/>
        </w:rPr>
        <w:tab/>
      </w:r>
      <w:r>
        <w:rPr>
          <w:u w:val="single"/>
        </w:rPr>
        <w:tab/>
      </w:r>
    </w:p>
    <w:p w14:paraId="0986916D" w14:textId="77777777" w:rsidR="00650B4C" w:rsidRDefault="00650B4C" w:rsidP="00650B4C">
      <w:pPr>
        <w:tabs>
          <w:tab w:val="left" w:pos="10080"/>
        </w:tabs>
      </w:pPr>
      <w:r>
        <w:t xml:space="preserve">Project or Building Name </w:t>
      </w:r>
      <w:r>
        <w:rPr>
          <w:u w:val="single"/>
        </w:rPr>
        <w:tab/>
      </w:r>
    </w:p>
    <w:p w14:paraId="0A85BC39" w14:textId="77777777" w:rsidR="00650B4C" w:rsidRDefault="00650B4C" w:rsidP="0077364B">
      <w:pPr>
        <w:tabs>
          <w:tab w:val="left" w:pos="6480"/>
          <w:tab w:val="left" w:pos="10080"/>
        </w:tabs>
        <w:rPr>
          <w:u w:val="single"/>
        </w:rPr>
      </w:pPr>
      <w:r>
        <w:t xml:space="preserve">Contact/Applicant Name </w:t>
      </w:r>
      <w:r>
        <w:rPr>
          <w:u w:val="single"/>
        </w:rPr>
        <w:tab/>
      </w:r>
      <w:r>
        <w:t xml:space="preserve"> Phone </w:t>
      </w:r>
      <w:r>
        <w:rPr>
          <w:u w:val="single"/>
        </w:rPr>
        <w:tab/>
      </w:r>
    </w:p>
    <w:p w14:paraId="47927DF8" w14:textId="77777777" w:rsidR="00650B4C" w:rsidRPr="000257F6" w:rsidRDefault="00650B4C" w:rsidP="00650B4C">
      <w:pPr>
        <w:tabs>
          <w:tab w:val="left" w:pos="5760"/>
          <w:tab w:val="left" w:pos="6480"/>
          <w:tab w:val="left" w:pos="8280"/>
          <w:tab w:val="left" w:pos="10080"/>
        </w:tabs>
        <w:ind w:left="360"/>
      </w:pPr>
      <w:r>
        <w:t xml:space="preserve">Address </w:t>
      </w:r>
      <w:r>
        <w:rPr>
          <w:u w:val="single"/>
        </w:rPr>
        <w:tab/>
      </w:r>
      <w:r>
        <w:t xml:space="preserve"> City, State, Zip</w:t>
      </w:r>
      <w:r>
        <w:rPr>
          <w:u w:val="single"/>
        </w:rPr>
        <w:tab/>
      </w:r>
      <w:r>
        <w:rPr>
          <w:u w:val="single"/>
        </w:rPr>
        <w:tab/>
      </w:r>
    </w:p>
    <w:p w14:paraId="59F773D3" w14:textId="77777777" w:rsidR="00650B4C" w:rsidRDefault="00650B4C" w:rsidP="0077364B">
      <w:pPr>
        <w:tabs>
          <w:tab w:val="left" w:pos="6750"/>
          <w:tab w:val="left" w:pos="9990"/>
        </w:tabs>
        <w:ind w:left="360"/>
        <w:rPr>
          <w:u w:val="single"/>
        </w:rPr>
      </w:pPr>
      <w:r>
        <w:t xml:space="preserve">Email Address </w:t>
      </w:r>
      <w:r>
        <w:rPr>
          <w:u w:val="single"/>
        </w:rPr>
        <w:tab/>
      </w:r>
      <w:r>
        <w:t xml:space="preserve"> Fax</w:t>
      </w:r>
      <w:r>
        <w:rPr>
          <w:u w:val="single"/>
        </w:rPr>
        <w:tab/>
      </w:r>
      <w:r>
        <w:rPr>
          <w:u w:val="single"/>
        </w:rPr>
        <w:tab/>
      </w:r>
    </w:p>
    <w:p w14:paraId="0523529A" w14:textId="77777777" w:rsidR="00CC710E" w:rsidRPr="00CC710E" w:rsidRDefault="00CC710E" w:rsidP="00CC710E">
      <w:pPr>
        <w:tabs>
          <w:tab w:val="left" w:pos="10080"/>
        </w:tabs>
        <w:rPr>
          <w:u w:val="single"/>
        </w:rPr>
      </w:pPr>
      <w:r>
        <w:t xml:space="preserve">Primary Use </w:t>
      </w:r>
      <w:r>
        <w:rPr>
          <w:u w:val="single"/>
        </w:rPr>
        <w:tab/>
      </w:r>
    </w:p>
    <w:p w14:paraId="37249578" w14:textId="77777777" w:rsidR="00650B4C" w:rsidRDefault="00650B4C" w:rsidP="00650B4C">
      <w:pPr>
        <w:tabs>
          <w:tab w:val="left" w:pos="10080"/>
        </w:tabs>
        <w:spacing w:after="240"/>
        <w:rPr>
          <w:u w:val="single"/>
        </w:rPr>
      </w:pPr>
      <w:r>
        <w:t xml:space="preserve">Name of the reviewer and/or department who suggested you apply, if known: </w:t>
      </w:r>
      <w:r>
        <w:rPr>
          <w:u w:val="single"/>
        </w:rPr>
        <w:tab/>
      </w:r>
    </w:p>
    <w:p w14:paraId="1186E6ED" w14:textId="4BAC5642" w:rsidR="00650B4C" w:rsidRPr="00DC7B4D" w:rsidRDefault="00650B4C" w:rsidP="00650B4C">
      <w:pPr>
        <w:spacing w:after="240"/>
        <w:rPr>
          <w:rStyle w:val="SubtleEmphasis"/>
        </w:rPr>
      </w:pPr>
      <w:r w:rsidRPr="00DC7B4D">
        <w:rPr>
          <w:rStyle w:val="SubtleEmphasis"/>
        </w:rPr>
        <w:t>For each department listed, describe the service requested and information submitted with this application</w:t>
      </w:r>
      <w:r w:rsidR="00860073" w:rsidRPr="00DC7B4D">
        <w:rPr>
          <w:rStyle w:val="SubtleEmphasis"/>
        </w:rPr>
        <w:t>.</w:t>
      </w:r>
    </w:p>
    <w:p w14:paraId="7F55CCC3" w14:textId="77777777" w:rsidR="00650B4C" w:rsidRPr="00DC7B4D" w:rsidRDefault="00650B4C" w:rsidP="00DC7B4D">
      <w:pPr>
        <w:pStyle w:val="Heading3"/>
      </w:pPr>
      <w:r w:rsidRPr="00DC7B4D">
        <w:t>Land Use Services</w:t>
      </w:r>
    </w:p>
    <w:tbl>
      <w:tblPr>
        <w:tblStyle w:val="TableGrid"/>
        <w:tblW w:w="9922" w:type="dxa"/>
        <w:tblInd w:w="9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22"/>
      </w:tblGrid>
      <w:tr w:rsidR="00DC7B4D" w14:paraId="3F4D97ED" w14:textId="77777777" w:rsidTr="008A6631">
        <w:trPr>
          <w:trHeight w:val="523"/>
          <w:tblHeader/>
        </w:trPr>
        <w:tc>
          <w:tcPr>
            <w:tcW w:w="9922" w:type="dxa"/>
            <w:shd w:val="clear" w:color="auto" w:fill="FFFFFF" w:themeFill="background1"/>
          </w:tcPr>
          <w:p w14:paraId="12E16651" w14:textId="77777777" w:rsidR="00DC7B4D" w:rsidRDefault="00DC7B4D" w:rsidP="00DC7B4D">
            <w:pPr>
              <w:pStyle w:val="TableParagraph"/>
            </w:pPr>
            <w:r>
              <w:t xml:space="preserve">Insert </w:t>
            </w:r>
            <w:proofErr w:type="gramStart"/>
            <w:r>
              <w:t>text</w:t>
            </w:r>
            <w:proofErr w:type="gramEnd"/>
          </w:p>
          <w:p w14:paraId="2EA306EE" w14:textId="77777777" w:rsidR="00DC7B4D" w:rsidRPr="008C7741" w:rsidRDefault="00DC7B4D" w:rsidP="008A6631"/>
        </w:tc>
      </w:tr>
    </w:tbl>
    <w:p w14:paraId="190D4F2C" w14:textId="77777777" w:rsidR="00DC7B4D" w:rsidRPr="00DC7B4D" w:rsidRDefault="00DC7B4D" w:rsidP="00DC7B4D"/>
    <w:p w14:paraId="4E01C2AD" w14:textId="77777777" w:rsidR="00650B4C" w:rsidRPr="00DC7B4D" w:rsidRDefault="00650B4C" w:rsidP="00DC7B4D">
      <w:pPr>
        <w:pStyle w:val="Heading3"/>
      </w:pPr>
      <w:r w:rsidRPr="00DC7B4D">
        <w:t>Transportation Services</w:t>
      </w:r>
    </w:p>
    <w:tbl>
      <w:tblPr>
        <w:tblStyle w:val="TableGrid"/>
        <w:tblW w:w="9922" w:type="dxa"/>
        <w:tblInd w:w="9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22"/>
      </w:tblGrid>
      <w:tr w:rsidR="00DC7B4D" w14:paraId="7E7B22A3" w14:textId="77777777" w:rsidTr="008A6631">
        <w:trPr>
          <w:trHeight w:val="523"/>
          <w:tblHeader/>
        </w:trPr>
        <w:tc>
          <w:tcPr>
            <w:tcW w:w="9922" w:type="dxa"/>
            <w:shd w:val="clear" w:color="auto" w:fill="FFFFFF" w:themeFill="background1"/>
          </w:tcPr>
          <w:p w14:paraId="76B6754E" w14:textId="77777777" w:rsidR="00DC7B4D" w:rsidRDefault="00DC7B4D" w:rsidP="00DC7B4D">
            <w:pPr>
              <w:pStyle w:val="TableParagraph"/>
            </w:pPr>
            <w:r>
              <w:t xml:space="preserve">Insert </w:t>
            </w:r>
            <w:proofErr w:type="gramStart"/>
            <w:r>
              <w:t>text</w:t>
            </w:r>
            <w:proofErr w:type="gramEnd"/>
          </w:p>
          <w:p w14:paraId="01D5B486" w14:textId="77777777" w:rsidR="00DC7B4D" w:rsidRPr="008C7741" w:rsidRDefault="00DC7B4D" w:rsidP="008A6631"/>
        </w:tc>
      </w:tr>
    </w:tbl>
    <w:p w14:paraId="66FC8DB8" w14:textId="77777777" w:rsidR="00DC7B4D" w:rsidRPr="00DC7B4D" w:rsidRDefault="00DC7B4D" w:rsidP="00DC7B4D"/>
    <w:p w14:paraId="4A23812B" w14:textId="77777777" w:rsidR="00650B4C" w:rsidRPr="00DC7B4D" w:rsidRDefault="00650B4C" w:rsidP="00DC7B4D">
      <w:pPr>
        <w:pStyle w:val="Heading3"/>
      </w:pPr>
      <w:r w:rsidRPr="00DC7B4D">
        <w:t>Right of Way Services</w:t>
      </w:r>
    </w:p>
    <w:tbl>
      <w:tblPr>
        <w:tblStyle w:val="TableGrid"/>
        <w:tblW w:w="9922" w:type="dxa"/>
        <w:tblInd w:w="9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22"/>
      </w:tblGrid>
      <w:tr w:rsidR="00DC7B4D" w14:paraId="32E18AB5" w14:textId="77777777" w:rsidTr="00DC7B4D">
        <w:trPr>
          <w:trHeight w:val="523"/>
          <w:tblHeader/>
        </w:trPr>
        <w:tc>
          <w:tcPr>
            <w:tcW w:w="9922" w:type="dxa"/>
            <w:shd w:val="clear" w:color="auto" w:fill="FFFFFF" w:themeFill="background1"/>
          </w:tcPr>
          <w:p w14:paraId="502D2047" w14:textId="77777777" w:rsidR="00DC7B4D" w:rsidRDefault="00DC7B4D" w:rsidP="00DC7B4D">
            <w:pPr>
              <w:pStyle w:val="TableParagraph"/>
            </w:pPr>
            <w:r>
              <w:t xml:space="preserve">Insert </w:t>
            </w:r>
            <w:proofErr w:type="gramStart"/>
            <w:r>
              <w:t>text</w:t>
            </w:r>
            <w:proofErr w:type="gramEnd"/>
          </w:p>
          <w:p w14:paraId="61E3D449" w14:textId="1277AAD0" w:rsidR="00DC7B4D" w:rsidRPr="008C7741" w:rsidRDefault="00DC7B4D" w:rsidP="008A6631"/>
        </w:tc>
      </w:tr>
    </w:tbl>
    <w:p w14:paraId="4F7B60C7" w14:textId="77777777" w:rsidR="00DC7B4D" w:rsidRDefault="00DC7B4D" w:rsidP="0036664D">
      <w:pPr>
        <w:pStyle w:val="Heading3"/>
        <w:rPr>
          <w:rFonts w:ascii="Open Sans" w:hAnsi="Open Sans" w:cs="Open Sans"/>
          <w:b w:val="0"/>
          <w:bCs w:val="0"/>
          <w:color w:val="000000" w:themeColor="text1"/>
        </w:rPr>
      </w:pPr>
    </w:p>
    <w:p w14:paraId="499F0951" w14:textId="1A6C801C" w:rsidR="00650B4C" w:rsidRPr="00DC7B4D" w:rsidRDefault="00650B4C" w:rsidP="00DC7B4D">
      <w:pPr>
        <w:pStyle w:val="Heading3"/>
      </w:pPr>
      <w:r w:rsidRPr="00DC7B4D">
        <w:t>Utilities Services</w:t>
      </w:r>
    </w:p>
    <w:tbl>
      <w:tblPr>
        <w:tblStyle w:val="TableGrid"/>
        <w:tblW w:w="9922" w:type="dxa"/>
        <w:tblInd w:w="9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22"/>
      </w:tblGrid>
      <w:tr w:rsidR="00DC7B4D" w14:paraId="1C77B8AD" w14:textId="77777777" w:rsidTr="008A6631">
        <w:trPr>
          <w:trHeight w:val="523"/>
          <w:tblHeader/>
        </w:trPr>
        <w:tc>
          <w:tcPr>
            <w:tcW w:w="9922" w:type="dxa"/>
            <w:shd w:val="clear" w:color="auto" w:fill="FFFFFF" w:themeFill="background1"/>
          </w:tcPr>
          <w:p w14:paraId="14EA6EC6" w14:textId="77777777" w:rsidR="00DC7B4D" w:rsidRDefault="00DC7B4D" w:rsidP="00DC7B4D">
            <w:pPr>
              <w:pStyle w:val="TableParagraph"/>
            </w:pPr>
            <w:r>
              <w:t xml:space="preserve">Insert </w:t>
            </w:r>
            <w:proofErr w:type="gramStart"/>
            <w:r>
              <w:t>text</w:t>
            </w:r>
            <w:proofErr w:type="gramEnd"/>
          </w:p>
          <w:p w14:paraId="4E8697BB" w14:textId="77777777" w:rsidR="00DC7B4D" w:rsidRPr="008C7741" w:rsidRDefault="00DC7B4D" w:rsidP="008A6631"/>
        </w:tc>
      </w:tr>
    </w:tbl>
    <w:p w14:paraId="6CBC0750" w14:textId="77777777" w:rsidR="00DC7B4D" w:rsidRDefault="00DC7B4D" w:rsidP="0036664D">
      <w:pPr>
        <w:pStyle w:val="Heading3"/>
        <w:rPr>
          <w:rFonts w:ascii="Open Sans" w:hAnsi="Open Sans" w:cs="Open Sans"/>
          <w:b w:val="0"/>
          <w:bCs w:val="0"/>
          <w:color w:val="000000" w:themeColor="text1"/>
        </w:rPr>
      </w:pPr>
    </w:p>
    <w:p w14:paraId="799E0610" w14:textId="4B3C8B62" w:rsidR="00650B4C" w:rsidRPr="00DC7B4D" w:rsidRDefault="00650B4C" w:rsidP="00DC7B4D">
      <w:pPr>
        <w:pStyle w:val="Heading3"/>
      </w:pPr>
      <w:r w:rsidRPr="00DC7B4D">
        <w:t>Fire Services</w:t>
      </w:r>
    </w:p>
    <w:tbl>
      <w:tblPr>
        <w:tblStyle w:val="TableGrid"/>
        <w:tblW w:w="9922" w:type="dxa"/>
        <w:tblInd w:w="9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22"/>
      </w:tblGrid>
      <w:tr w:rsidR="00DC7B4D" w14:paraId="1C61E604" w14:textId="77777777" w:rsidTr="008A6631">
        <w:trPr>
          <w:trHeight w:val="523"/>
          <w:tblHeader/>
        </w:trPr>
        <w:tc>
          <w:tcPr>
            <w:tcW w:w="9922" w:type="dxa"/>
            <w:shd w:val="clear" w:color="auto" w:fill="FFFFFF" w:themeFill="background1"/>
          </w:tcPr>
          <w:p w14:paraId="5742AD09" w14:textId="77777777" w:rsidR="00DC7B4D" w:rsidRDefault="00DC7B4D" w:rsidP="00DC7B4D">
            <w:pPr>
              <w:pStyle w:val="TableParagraph"/>
            </w:pPr>
            <w:r>
              <w:t xml:space="preserve">Insert </w:t>
            </w:r>
            <w:proofErr w:type="gramStart"/>
            <w:r>
              <w:t>text</w:t>
            </w:r>
            <w:proofErr w:type="gramEnd"/>
          </w:p>
          <w:p w14:paraId="4B47CBCA" w14:textId="77777777" w:rsidR="00DC7B4D" w:rsidRPr="008C7741" w:rsidRDefault="00DC7B4D" w:rsidP="008A6631"/>
        </w:tc>
      </w:tr>
    </w:tbl>
    <w:p w14:paraId="3CC0CB66" w14:textId="77777777" w:rsidR="00DC7B4D" w:rsidRPr="00DC7B4D" w:rsidRDefault="00DC7B4D" w:rsidP="00DC7B4D"/>
    <w:p w14:paraId="6F29D776" w14:textId="77777777" w:rsidR="00650B4C" w:rsidRPr="00DC7B4D" w:rsidRDefault="00650B4C" w:rsidP="00DC7B4D">
      <w:pPr>
        <w:pStyle w:val="Heading3"/>
      </w:pPr>
      <w:r w:rsidRPr="00DC7B4D">
        <w:t>Building Services</w:t>
      </w:r>
    </w:p>
    <w:tbl>
      <w:tblPr>
        <w:tblStyle w:val="TableGrid"/>
        <w:tblW w:w="9922" w:type="dxa"/>
        <w:tblInd w:w="9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22"/>
      </w:tblGrid>
      <w:tr w:rsidR="00DC7B4D" w14:paraId="199E087B" w14:textId="77777777" w:rsidTr="008A6631">
        <w:trPr>
          <w:trHeight w:val="523"/>
          <w:tblHeader/>
        </w:trPr>
        <w:tc>
          <w:tcPr>
            <w:tcW w:w="9922" w:type="dxa"/>
            <w:shd w:val="clear" w:color="auto" w:fill="FFFFFF" w:themeFill="background1"/>
          </w:tcPr>
          <w:p w14:paraId="5C1A9D15" w14:textId="77777777" w:rsidR="00DC7B4D" w:rsidRDefault="00DC7B4D" w:rsidP="00DC7B4D">
            <w:pPr>
              <w:pStyle w:val="TableParagraph"/>
            </w:pPr>
            <w:r>
              <w:t xml:space="preserve">Insert </w:t>
            </w:r>
            <w:proofErr w:type="gramStart"/>
            <w:r>
              <w:t>text</w:t>
            </w:r>
            <w:proofErr w:type="gramEnd"/>
          </w:p>
          <w:p w14:paraId="05AEAFE1" w14:textId="77777777" w:rsidR="00DC7B4D" w:rsidRPr="008C7741" w:rsidRDefault="00DC7B4D" w:rsidP="008A6631"/>
        </w:tc>
      </w:tr>
    </w:tbl>
    <w:p w14:paraId="15DE2142" w14:textId="77777777" w:rsidR="00DC7B4D" w:rsidRPr="00DC7B4D" w:rsidRDefault="00DC7B4D" w:rsidP="00DC7B4D"/>
    <w:p w14:paraId="2E6FA716" w14:textId="77777777" w:rsidR="00650B4C" w:rsidRPr="00DC7B4D" w:rsidRDefault="00650B4C" w:rsidP="00DC7B4D">
      <w:pPr>
        <w:pStyle w:val="Heading3"/>
      </w:pPr>
      <w:r w:rsidRPr="00DC7B4D">
        <w:t>Clear</w:t>
      </w:r>
      <w:r w:rsidR="0077364B" w:rsidRPr="00DC7B4D">
        <w:t>ing &amp; Grading</w:t>
      </w:r>
      <w:r w:rsidRPr="00DC7B4D">
        <w:t xml:space="preserve"> Services</w:t>
      </w:r>
    </w:p>
    <w:tbl>
      <w:tblPr>
        <w:tblStyle w:val="TableGrid"/>
        <w:tblW w:w="9922" w:type="dxa"/>
        <w:tblInd w:w="9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22"/>
      </w:tblGrid>
      <w:tr w:rsidR="00DC7B4D" w14:paraId="320C3C27" w14:textId="77777777" w:rsidTr="008A6631">
        <w:trPr>
          <w:trHeight w:val="523"/>
          <w:tblHeader/>
        </w:trPr>
        <w:tc>
          <w:tcPr>
            <w:tcW w:w="9922" w:type="dxa"/>
            <w:shd w:val="clear" w:color="auto" w:fill="FFFFFF" w:themeFill="background1"/>
          </w:tcPr>
          <w:p w14:paraId="696017B8" w14:textId="77777777" w:rsidR="00DC7B4D" w:rsidRDefault="00DC7B4D" w:rsidP="00DC7B4D">
            <w:pPr>
              <w:pStyle w:val="TableParagraph"/>
            </w:pPr>
            <w:r>
              <w:t xml:space="preserve">Insert </w:t>
            </w:r>
            <w:proofErr w:type="gramStart"/>
            <w:r>
              <w:t>text</w:t>
            </w:r>
            <w:proofErr w:type="gramEnd"/>
          </w:p>
          <w:p w14:paraId="240A1675" w14:textId="77777777" w:rsidR="00DC7B4D" w:rsidRPr="008C7741" w:rsidRDefault="00DC7B4D" w:rsidP="008A6631"/>
        </w:tc>
      </w:tr>
    </w:tbl>
    <w:p w14:paraId="2DE8A92D" w14:textId="77777777" w:rsidR="00650B4C" w:rsidRDefault="00650B4C" w:rsidP="00650B4C">
      <w:pPr>
        <w:tabs>
          <w:tab w:val="left" w:pos="10080"/>
        </w:tabs>
        <w:spacing w:after="360"/>
        <w:rPr>
          <w:u w:val="single"/>
        </w:rPr>
      </w:pPr>
    </w:p>
    <w:p w14:paraId="51AEFF0F" w14:textId="77777777" w:rsidR="00650B4C" w:rsidRPr="00DC7B4D" w:rsidRDefault="00650B4C" w:rsidP="00650B4C">
      <w:pPr>
        <w:rPr>
          <w:rStyle w:val="SubtleEmphasis"/>
        </w:rPr>
      </w:pPr>
      <w:r w:rsidRPr="00DC7B4D">
        <w:rPr>
          <w:rStyle w:val="SubtleEmphasis"/>
        </w:rPr>
        <w:t>I understand that I may be billed monthly by any or all the Development Services departments at the rate established by the current fee schedule.</w:t>
      </w:r>
    </w:p>
    <w:p w14:paraId="19F4A3C4" w14:textId="77777777" w:rsidR="00DC7B4D" w:rsidRDefault="00650B4C" w:rsidP="00DC7B4D">
      <w:pPr>
        <w:spacing w:after="240"/>
        <w:rPr>
          <w:rStyle w:val="Emphasis"/>
        </w:rPr>
      </w:pPr>
      <w:r w:rsidRPr="00DC7B4D">
        <w:rPr>
          <w:rStyle w:val="Emphasis"/>
        </w:rPr>
        <w:t>I certify that the information on this application is true and correct.</w:t>
      </w:r>
    </w:p>
    <w:p w14:paraId="5571C842" w14:textId="77777777" w:rsidR="00DC7B4D" w:rsidRDefault="00DC7B4D" w:rsidP="00DC7B4D">
      <w:pPr>
        <w:spacing w:after="240"/>
        <w:rPr>
          <w:rStyle w:val="Emphasis"/>
        </w:rPr>
      </w:pPr>
    </w:p>
    <w:p w14:paraId="0163AE57" w14:textId="460BDFFC" w:rsidR="00DC7B4D" w:rsidRDefault="00DC7B4D" w:rsidP="00DC7B4D">
      <w:r w:rsidRPr="00DC7B4D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9C943F" wp14:editId="147CCCE1">
                <wp:simplePos x="0" y="0"/>
                <wp:positionH relativeFrom="column">
                  <wp:posOffset>1207394</wp:posOffset>
                </wp:positionH>
                <wp:positionV relativeFrom="paragraph">
                  <wp:posOffset>117153</wp:posOffset>
                </wp:positionV>
                <wp:extent cx="2904186" cy="12879"/>
                <wp:effectExtent l="0" t="0" r="29845" b="25400"/>
                <wp:wrapNone/>
                <wp:docPr id="722901415" name="Straight Connector 1" descr="Blue line for applicant signatu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04186" cy="128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95135B" id="Straight Connector 1" o:spid="_x0000_s1026" alt="Blue line for applicant signature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05pt,9.2pt" to="323.7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" strokecolor="#005a87 [2884]">
                <v:stroke endcap="round"/>
              </v:line>
            </w:pict>
          </mc:Fallback>
        </mc:AlternateContent>
      </w:r>
      <w:r w:rsidR="00650B4C" w:rsidRPr="00CD6E3D">
        <w:t>Applicant Signature</w:t>
      </w:r>
      <w:r w:rsidR="00650B4C">
        <w:tab/>
        <w:t xml:space="preserve"> </w:t>
      </w:r>
    </w:p>
    <w:p w14:paraId="44D61ED4" w14:textId="47CB6942" w:rsidR="00650B4C" w:rsidRPr="00DC7B4D" w:rsidRDefault="00DC7B4D" w:rsidP="00DC7B4D">
      <w:pPr>
        <w:spacing w:after="240"/>
        <w:rPr>
          <w:i/>
          <w:iCs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91D481" wp14:editId="299F3793">
                <wp:simplePos x="0" y="0"/>
                <wp:positionH relativeFrom="column">
                  <wp:posOffset>331631</wp:posOffset>
                </wp:positionH>
                <wp:positionV relativeFrom="paragraph">
                  <wp:posOffset>125614</wp:posOffset>
                </wp:positionV>
                <wp:extent cx="1461752" cy="0"/>
                <wp:effectExtent l="0" t="0" r="0" b="0"/>
                <wp:wrapNone/>
                <wp:docPr id="928833938" name="Straight Connector 2" descr="Blue line for date document signed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17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9AC11D" id="Straight Connector 2" o:spid="_x0000_s1026" alt="Blue line for date document signed&#10;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1pt,9.9pt" to="141.2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" strokecolor="#005a87 [2884]">
                <v:stroke endcap="round"/>
              </v:line>
            </w:pict>
          </mc:Fallback>
        </mc:AlternateContent>
      </w:r>
      <w:r w:rsidR="00650B4C">
        <w:t>Date</w:t>
      </w:r>
      <w:r>
        <w:t xml:space="preserve"> </w:t>
      </w:r>
    </w:p>
    <w:p w14:paraId="1CCB46EB" w14:textId="77777777" w:rsidR="00DC7B4D" w:rsidRPr="00CD6E3D" w:rsidRDefault="00DC7B4D" w:rsidP="00650B4C">
      <w:pPr>
        <w:tabs>
          <w:tab w:val="left" w:pos="5760"/>
          <w:tab w:val="left" w:pos="6300"/>
          <w:tab w:val="left" w:pos="10080"/>
        </w:tabs>
        <w:rPr>
          <w:u w:val="single"/>
        </w:rPr>
      </w:pPr>
    </w:p>
    <w:p w14:paraId="6569829B" w14:textId="77777777" w:rsidR="009A6563" w:rsidRPr="000A1EF1" w:rsidRDefault="009A6563" w:rsidP="00650B4C">
      <w:pPr>
        <w:tabs>
          <w:tab w:val="left" w:pos="9990"/>
        </w:tabs>
        <w:rPr>
          <w:u w:val="single"/>
        </w:rPr>
      </w:pPr>
    </w:p>
    <w:sectPr w:rsidR="009A6563" w:rsidRPr="000A1EF1" w:rsidSect="00BC0591">
      <w:headerReference w:type="default" r:id="rId15"/>
      <w:footerReference w:type="default" r:id="rId16"/>
      <w:headerReference w:type="first" r:id="rId17"/>
      <w:type w:val="continuous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7B6D8" w14:textId="77777777" w:rsidR="00753F8C" w:rsidRDefault="00753F8C" w:rsidP="00D26A79">
      <w:pPr>
        <w:spacing w:after="0" w:line="240" w:lineRule="auto"/>
      </w:pPr>
      <w:r>
        <w:separator/>
      </w:r>
    </w:p>
  </w:endnote>
  <w:endnote w:type="continuationSeparator" w:id="0">
    <w:p w14:paraId="6DCDCBAD" w14:textId="77777777" w:rsidR="00753F8C" w:rsidRDefault="00753F8C" w:rsidP="00D26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05EE0" w14:textId="79D95195" w:rsidR="001F499B" w:rsidRPr="007E7E6F" w:rsidRDefault="00B661C3">
    <w:pPr>
      <w:pStyle w:val="Footer"/>
    </w:pPr>
    <w:r w:rsidRPr="007E7E6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08728B" wp14:editId="6B1F3268">
              <wp:simplePos x="0" y="0"/>
              <wp:positionH relativeFrom="column">
                <wp:posOffset>-75895</wp:posOffset>
              </wp:positionH>
              <wp:positionV relativeFrom="paragraph">
                <wp:posOffset>-190500</wp:posOffset>
              </wp:positionV>
              <wp:extent cx="6547104" cy="0"/>
              <wp:effectExtent l="0" t="0" r="0" b="0"/>
              <wp:wrapNone/>
              <wp:docPr id="1" name="Straight Connector 1" descr="Blue line above document footer" title="Blue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710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39B435B" id="Straight Connector 1" o:spid="_x0000_s1026" alt="Title: Blue Line - Description: Blue line above document footer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-15pt" to="509.5pt,-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" strokecolor="#005a87 [2884]">
              <v:stroke endcap="round"/>
            </v:line>
          </w:pict>
        </mc:Fallback>
      </mc:AlternateContent>
    </w:r>
    <w:r w:rsidR="00705156">
      <w:fldChar w:fldCharType="begin"/>
    </w:r>
    <w:r w:rsidR="00705156">
      <w:instrText xml:space="preserve"> DATE \@ "MMMM d, yyyy" </w:instrText>
    </w:r>
    <w:r w:rsidR="00705156">
      <w:fldChar w:fldCharType="separate"/>
    </w:r>
    <w:r w:rsidR="00DC7B4D">
      <w:rPr>
        <w:noProof/>
      </w:rPr>
      <w:t>May 31, 2023</w:t>
    </w:r>
    <w:r w:rsidR="00705156">
      <w:fldChar w:fldCharType="end"/>
    </w:r>
    <w:r w:rsidRPr="007E7E6F">
      <w:ptab w:relativeTo="margin" w:alignment="center" w:leader="none"/>
    </w:r>
    <w:r w:rsidRPr="007E7E6F">
      <w:t>City of Bellevue | Development Services</w:t>
    </w:r>
    <w:r w:rsidRPr="007E7E6F">
      <w:ptab w:relativeTo="margin" w:alignment="right" w:leader="none"/>
    </w:r>
    <w:r w:rsidRPr="007E7E6F">
      <w:fldChar w:fldCharType="begin"/>
    </w:r>
    <w:r w:rsidRPr="007E7E6F">
      <w:instrText xml:space="preserve"> PAGE  \* Arabic  \* MERGEFORMAT </w:instrText>
    </w:r>
    <w:r w:rsidRPr="007E7E6F">
      <w:fldChar w:fldCharType="separate"/>
    </w:r>
    <w:r w:rsidR="001860A4">
      <w:rPr>
        <w:noProof/>
      </w:rPr>
      <w:t>2</w:t>
    </w:r>
    <w:r w:rsidRPr="007E7E6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DC992" w14:textId="77777777" w:rsidR="00753F8C" w:rsidRDefault="00753F8C" w:rsidP="00D26A79">
      <w:pPr>
        <w:spacing w:after="0" w:line="240" w:lineRule="auto"/>
      </w:pPr>
      <w:r>
        <w:separator/>
      </w:r>
    </w:p>
  </w:footnote>
  <w:footnote w:type="continuationSeparator" w:id="0">
    <w:p w14:paraId="20B689F5" w14:textId="77777777" w:rsidR="00753F8C" w:rsidRDefault="00753F8C" w:rsidP="00D26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4227A" w14:textId="77777777" w:rsidR="00F67AC0" w:rsidRPr="00F67AC0" w:rsidRDefault="00F67AC0" w:rsidP="00F67AC0">
    <w:pPr>
      <w:pStyle w:val="Header"/>
      <w:jc w:val="right"/>
      <w:rPr>
        <w:b/>
        <w:color w:val="00659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8285E" w14:textId="77777777" w:rsidR="00E37141" w:rsidRPr="00670778" w:rsidRDefault="00000000" w:rsidP="00E37141">
    <w:pPr>
      <w:pStyle w:val="Header"/>
      <w:jc w:val="right"/>
      <w:rPr>
        <w:b/>
        <w:color w:val="FFFFFF" w:themeColor="background1"/>
        <w:sz w:val="22"/>
      </w:rPr>
    </w:pPr>
    <w:hyperlink r:id="rId1" w:history="1">
      <w:r w:rsidR="00E37141" w:rsidRPr="001864EE">
        <w:rPr>
          <w:rStyle w:val="Hyperlink"/>
          <w:sz w:val="22"/>
          <w:shd w:val="clear" w:color="auto" w:fill="006596"/>
        </w:rPr>
        <w:t>Apply Online</w:t>
      </w:r>
    </w:hyperlink>
  </w:p>
  <w:p w14:paraId="60615D03" w14:textId="77777777" w:rsidR="00E37141" w:rsidRDefault="00E37141" w:rsidP="00E3714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60BC0"/>
    <w:multiLevelType w:val="hybridMultilevel"/>
    <w:tmpl w:val="76B8E414"/>
    <w:lvl w:ilvl="0" w:tplc="9F8892A2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EF466D2"/>
    <w:multiLevelType w:val="hybridMultilevel"/>
    <w:tmpl w:val="C6C03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6379C"/>
    <w:multiLevelType w:val="hybridMultilevel"/>
    <w:tmpl w:val="3078E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729DE"/>
    <w:multiLevelType w:val="hybridMultilevel"/>
    <w:tmpl w:val="73DEA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B3B41"/>
    <w:multiLevelType w:val="hybridMultilevel"/>
    <w:tmpl w:val="DF38FBC6"/>
    <w:lvl w:ilvl="0" w:tplc="1696D5A8">
      <w:start w:val="1"/>
      <w:numFmt w:val="decimal"/>
      <w:lvlText w:val="%1.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16CEC"/>
    <w:multiLevelType w:val="hybridMultilevel"/>
    <w:tmpl w:val="B218D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B25E6"/>
    <w:multiLevelType w:val="hybridMultilevel"/>
    <w:tmpl w:val="746CD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85AF1"/>
    <w:multiLevelType w:val="hybridMultilevel"/>
    <w:tmpl w:val="C0B42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2617E"/>
    <w:multiLevelType w:val="hybridMultilevel"/>
    <w:tmpl w:val="B3C4D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22FD5"/>
    <w:multiLevelType w:val="hybridMultilevel"/>
    <w:tmpl w:val="809C5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E03A52"/>
    <w:multiLevelType w:val="hybridMultilevel"/>
    <w:tmpl w:val="2D044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B67D8"/>
    <w:multiLevelType w:val="hybridMultilevel"/>
    <w:tmpl w:val="12DAB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FF0AC1"/>
    <w:multiLevelType w:val="hybridMultilevel"/>
    <w:tmpl w:val="1496F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953233">
    <w:abstractNumId w:val="1"/>
  </w:num>
  <w:num w:numId="2" w16cid:durableId="2118476083">
    <w:abstractNumId w:val="2"/>
  </w:num>
  <w:num w:numId="3" w16cid:durableId="30961142">
    <w:abstractNumId w:val="7"/>
  </w:num>
  <w:num w:numId="4" w16cid:durableId="1054353466">
    <w:abstractNumId w:val="10"/>
  </w:num>
  <w:num w:numId="5" w16cid:durableId="1780055175">
    <w:abstractNumId w:val="6"/>
  </w:num>
  <w:num w:numId="6" w16cid:durableId="165172103">
    <w:abstractNumId w:val="3"/>
  </w:num>
  <w:num w:numId="7" w16cid:durableId="1963881662">
    <w:abstractNumId w:val="4"/>
  </w:num>
  <w:num w:numId="8" w16cid:durableId="118837150">
    <w:abstractNumId w:val="9"/>
  </w:num>
  <w:num w:numId="9" w16cid:durableId="2089038437">
    <w:abstractNumId w:val="12"/>
  </w:num>
  <w:num w:numId="10" w16cid:durableId="1081559110">
    <w:abstractNumId w:val="11"/>
  </w:num>
  <w:num w:numId="11" w16cid:durableId="1031299905">
    <w:abstractNumId w:val="8"/>
  </w:num>
  <w:num w:numId="12" w16cid:durableId="692848735">
    <w:abstractNumId w:val="5"/>
  </w:num>
  <w:num w:numId="13" w16cid:durableId="1672683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A2E"/>
    <w:rsid w:val="00015AF3"/>
    <w:rsid w:val="00025037"/>
    <w:rsid w:val="000404BE"/>
    <w:rsid w:val="00071267"/>
    <w:rsid w:val="000743E0"/>
    <w:rsid w:val="0009691A"/>
    <w:rsid w:val="000C2770"/>
    <w:rsid w:val="000C3B84"/>
    <w:rsid w:val="000E7655"/>
    <w:rsid w:val="00100EEE"/>
    <w:rsid w:val="00131094"/>
    <w:rsid w:val="00157FFE"/>
    <w:rsid w:val="00174004"/>
    <w:rsid w:val="00175DC5"/>
    <w:rsid w:val="00185A2E"/>
    <w:rsid w:val="001860A4"/>
    <w:rsid w:val="001864EE"/>
    <w:rsid w:val="001A1D4A"/>
    <w:rsid w:val="001D3C8C"/>
    <w:rsid w:val="001E7873"/>
    <w:rsid w:val="001F499B"/>
    <w:rsid w:val="00201647"/>
    <w:rsid w:val="00201FDA"/>
    <w:rsid w:val="00220F88"/>
    <w:rsid w:val="002251F0"/>
    <w:rsid w:val="00227DB6"/>
    <w:rsid w:val="002312BD"/>
    <w:rsid w:val="00265275"/>
    <w:rsid w:val="00291D46"/>
    <w:rsid w:val="002A34ED"/>
    <w:rsid w:val="002E224D"/>
    <w:rsid w:val="002F0914"/>
    <w:rsid w:val="002F5F7D"/>
    <w:rsid w:val="00341C3E"/>
    <w:rsid w:val="00364CE2"/>
    <w:rsid w:val="0036664D"/>
    <w:rsid w:val="00382712"/>
    <w:rsid w:val="003A45C6"/>
    <w:rsid w:val="003E03A7"/>
    <w:rsid w:val="003E2007"/>
    <w:rsid w:val="003E58F5"/>
    <w:rsid w:val="00411B11"/>
    <w:rsid w:val="004165E8"/>
    <w:rsid w:val="004407D9"/>
    <w:rsid w:val="004619D2"/>
    <w:rsid w:val="00481733"/>
    <w:rsid w:val="004A6F80"/>
    <w:rsid w:val="004B3AAD"/>
    <w:rsid w:val="004D5BE1"/>
    <w:rsid w:val="00501083"/>
    <w:rsid w:val="0053401A"/>
    <w:rsid w:val="005438C5"/>
    <w:rsid w:val="0058063D"/>
    <w:rsid w:val="00584E00"/>
    <w:rsid w:val="005A1D89"/>
    <w:rsid w:val="005B58CF"/>
    <w:rsid w:val="00622891"/>
    <w:rsid w:val="00622A66"/>
    <w:rsid w:val="00650B4C"/>
    <w:rsid w:val="00670778"/>
    <w:rsid w:val="00672476"/>
    <w:rsid w:val="0067761F"/>
    <w:rsid w:val="00685DA2"/>
    <w:rsid w:val="00694090"/>
    <w:rsid w:val="006B6CF3"/>
    <w:rsid w:val="006D29D7"/>
    <w:rsid w:val="006E09ED"/>
    <w:rsid w:val="00705156"/>
    <w:rsid w:val="00705406"/>
    <w:rsid w:val="00730908"/>
    <w:rsid w:val="00736CCB"/>
    <w:rsid w:val="00753F8C"/>
    <w:rsid w:val="007577EF"/>
    <w:rsid w:val="0077364B"/>
    <w:rsid w:val="0079318A"/>
    <w:rsid w:val="00795748"/>
    <w:rsid w:val="007A01E9"/>
    <w:rsid w:val="007D7EE3"/>
    <w:rsid w:val="007E71CF"/>
    <w:rsid w:val="007E741A"/>
    <w:rsid w:val="007E7E6F"/>
    <w:rsid w:val="007F3336"/>
    <w:rsid w:val="00813F99"/>
    <w:rsid w:val="00815907"/>
    <w:rsid w:val="00837792"/>
    <w:rsid w:val="00860073"/>
    <w:rsid w:val="008A734E"/>
    <w:rsid w:val="008B4FA4"/>
    <w:rsid w:val="008B7D6B"/>
    <w:rsid w:val="008C24F6"/>
    <w:rsid w:val="008C7741"/>
    <w:rsid w:val="008D56EE"/>
    <w:rsid w:val="00902E90"/>
    <w:rsid w:val="00913FB8"/>
    <w:rsid w:val="00937520"/>
    <w:rsid w:val="0097432F"/>
    <w:rsid w:val="00993F5A"/>
    <w:rsid w:val="009A6563"/>
    <w:rsid w:val="009B230A"/>
    <w:rsid w:val="009E314E"/>
    <w:rsid w:val="00A750B8"/>
    <w:rsid w:val="00A75763"/>
    <w:rsid w:val="00A75E81"/>
    <w:rsid w:val="00AA0DD5"/>
    <w:rsid w:val="00AB7E11"/>
    <w:rsid w:val="00AF3405"/>
    <w:rsid w:val="00AF449C"/>
    <w:rsid w:val="00B1763A"/>
    <w:rsid w:val="00B20960"/>
    <w:rsid w:val="00B2236E"/>
    <w:rsid w:val="00B35178"/>
    <w:rsid w:val="00B661C3"/>
    <w:rsid w:val="00B86A92"/>
    <w:rsid w:val="00B96FA1"/>
    <w:rsid w:val="00BA56E3"/>
    <w:rsid w:val="00BC0591"/>
    <w:rsid w:val="00BE16E8"/>
    <w:rsid w:val="00C45F39"/>
    <w:rsid w:val="00C6699F"/>
    <w:rsid w:val="00C73F3B"/>
    <w:rsid w:val="00C80155"/>
    <w:rsid w:val="00CA6D07"/>
    <w:rsid w:val="00CC5CBD"/>
    <w:rsid w:val="00CC710E"/>
    <w:rsid w:val="00D17C95"/>
    <w:rsid w:val="00D26A79"/>
    <w:rsid w:val="00D3309D"/>
    <w:rsid w:val="00D3538F"/>
    <w:rsid w:val="00D85C67"/>
    <w:rsid w:val="00D9246B"/>
    <w:rsid w:val="00DC4D31"/>
    <w:rsid w:val="00DC7B4D"/>
    <w:rsid w:val="00DF566F"/>
    <w:rsid w:val="00DF5681"/>
    <w:rsid w:val="00DF6E6A"/>
    <w:rsid w:val="00E07168"/>
    <w:rsid w:val="00E2324F"/>
    <w:rsid w:val="00E25973"/>
    <w:rsid w:val="00E362C3"/>
    <w:rsid w:val="00E37141"/>
    <w:rsid w:val="00E42F97"/>
    <w:rsid w:val="00E51006"/>
    <w:rsid w:val="00E81F81"/>
    <w:rsid w:val="00EF7CAA"/>
    <w:rsid w:val="00F04CCA"/>
    <w:rsid w:val="00F37293"/>
    <w:rsid w:val="00F421E8"/>
    <w:rsid w:val="00F677DF"/>
    <w:rsid w:val="00F67AC0"/>
    <w:rsid w:val="00F847DA"/>
    <w:rsid w:val="00F86473"/>
    <w:rsid w:val="00FA2BFF"/>
    <w:rsid w:val="00FC2CAC"/>
    <w:rsid w:val="00F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1AF84C"/>
  <w15:docId w15:val="{DFEEB19B-2822-4954-943C-5BA22D0ED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B4D"/>
    <w:rPr>
      <w:rFonts w:ascii="Open Sans" w:hAnsi="Open Sans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7741"/>
    <w:pPr>
      <w:keepNext/>
      <w:keepLines/>
      <w:spacing w:before="480" w:after="0"/>
      <w:outlineLvl w:val="0"/>
    </w:pPr>
    <w:rPr>
      <w:rFonts w:ascii="Montserrat" w:eastAsiaTheme="majorEastAsia" w:hAnsi="Montserrat" w:cstheme="majorBidi"/>
      <w:b/>
      <w:bCs/>
      <w:color w:val="006597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7741"/>
    <w:pPr>
      <w:keepNext/>
      <w:keepLines/>
      <w:spacing w:before="200" w:after="0"/>
      <w:outlineLvl w:val="1"/>
    </w:pPr>
    <w:rPr>
      <w:rFonts w:ascii="Montserrat" w:eastAsiaTheme="majorEastAsia" w:hAnsi="Montserrat" w:cstheme="majorBidi"/>
      <w:b/>
      <w:bCs/>
      <w:color w:val="00659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7741"/>
    <w:pPr>
      <w:keepNext/>
      <w:keepLines/>
      <w:spacing w:before="200" w:after="0"/>
      <w:outlineLvl w:val="2"/>
    </w:pPr>
    <w:rPr>
      <w:rFonts w:ascii="Montserrat" w:eastAsiaTheme="majorEastAsia" w:hAnsi="Montserrat" w:cstheme="majorBidi"/>
      <w:b/>
      <w:bCs/>
      <w:color w:val="00659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7741"/>
    <w:pPr>
      <w:keepNext/>
      <w:keepLines/>
      <w:spacing w:before="200" w:after="0"/>
      <w:outlineLvl w:val="3"/>
    </w:pPr>
    <w:rPr>
      <w:rFonts w:ascii="Montserrat" w:eastAsiaTheme="majorEastAsia" w:hAnsi="Montserrat" w:cstheme="majorBidi"/>
      <w:b/>
      <w:bCs/>
      <w:i/>
      <w:iCs/>
      <w:color w:val="00659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C7741"/>
    <w:pPr>
      <w:keepNext/>
      <w:keepLines/>
      <w:spacing w:before="200" w:after="0"/>
      <w:outlineLvl w:val="4"/>
    </w:pPr>
    <w:rPr>
      <w:rFonts w:ascii="Montserrat" w:eastAsiaTheme="majorEastAsia" w:hAnsi="Montserrat" w:cstheme="majorBidi"/>
      <w:color w:val="1E6597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C7741"/>
    <w:pPr>
      <w:keepNext/>
      <w:keepLines/>
      <w:spacing w:before="200" w:after="0"/>
      <w:outlineLvl w:val="5"/>
    </w:pPr>
    <w:rPr>
      <w:rFonts w:ascii="Montserrat" w:eastAsiaTheme="majorEastAsia" w:hAnsi="Montserrat" w:cstheme="majorBidi"/>
      <w:i/>
      <w:iCs/>
      <w:color w:val="006597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C7741"/>
    <w:pPr>
      <w:keepNext/>
      <w:keepLines/>
      <w:spacing w:before="200" w:after="0"/>
      <w:outlineLvl w:val="6"/>
    </w:pPr>
    <w:rPr>
      <w:rFonts w:ascii="Montserrat" w:eastAsiaTheme="majorEastAsia" w:hAnsi="Montserrat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3752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6597" w:themeColor="accen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752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pPr>
      <w:ind w:left="979"/>
    </w:pPr>
    <w:rPr>
      <w:rFonts w:ascii="Arial" w:eastAsia="Arial" w:hAnsi="Arial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6E09ED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unhideWhenUsed/>
    <w:rsid w:val="00E07168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07168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100E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0EEE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100E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0EE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00EE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EEE"/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00EE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F7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C7741"/>
    <w:rPr>
      <w:rFonts w:ascii="Montserrat" w:eastAsiaTheme="majorEastAsia" w:hAnsi="Montserrat" w:cstheme="majorBidi"/>
      <w:b/>
      <w:bCs/>
      <w:color w:val="006597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C7741"/>
    <w:rPr>
      <w:rFonts w:ascii="Montserrat" w:eastAsiaTheme="majorEastAsia" w:hAnsi="Montserrat" w:cstheme="majorBidi"/>
      <w:b/>
      <w:bCs/>
      <w:color w:val="006597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C7741"/>
    <w:rPr>
      <w:rFonts w:ascii="Montserrat" w:eastAsiaTheme="majorEastAsia" w:hAnsi="Montserrat" w:cstheme="majorBidi"/>
      <w:b/>
      <w:bCs/>
      <w:color w:val="006597"/>
    </w:rPr>
  </w:style>
  <w:style w:type="character" w:customStyle="1" w:styleId="Heading4Char">
    <w:name w:val="Heading 4 Char"/>
    <w:basedOn w:val="DefaultParagraphFont"/>
    <w:link w:val="Heading4"/>
    <w:uiPriority w:val="9"/>
    <w:rsid w:val="008C7741"/>
    <w:rPr>
      <w:rFonts w:ascii="Montserrat" w:eastAsiaTheme="majorEastAsia" w:hAnsi="Montserrat" w:cstheme="majorBidi"/>
      <w:b/>
      <w:bCs/>
      <w:i/>
      <w:iCs/>
      <w:color w:val="006597"/>
    </w:rPr>
  </w:style>
  <w:style w:type="character" w:customStyle="1" w:styleId="Heading5Char">
    <w:name w:val="Heading 5 Char"/>
    <w:basedOn w:val="DefaultParagraphFont"/>
    <w:link w:val="Heading5"/>
    <w:uiPriority w:val="9"/>
    <w:rsid w:val="008C7741"/>
    <w:rPr>
      <w:rFonts w:ascii="Montserrat" w:eastAsiaTheme="majorEastAsia" w:hAnsi="Montserrat" w:cstheme="majorBidi"/>
      <w:color w:val="1E6597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C7741"/>
    <w:rPr>
      <w:rFonts w:ascii="Montserrat" w:eastAsiaTheme="majorEastAsia" w:hAnsi="Montserrat" w:cstheme="majorBidi"/>
      <w:i/>
      <w:iCs/>
      <w:color w:val="006597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8C7741"/>
    <w:rPr>
      <w:rFonts w:ascii="Montserrat" w:eastAsiaTheme="majorEastAsia" w:hAnsi="Montserrat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937520"/>
    <w:rPr>
      <w:rFonts w:asciiTheme="majorHAnsi" w:eastAsiaTheme="majorEastAsia" w:hAnsiTheme="majorHAnsi" w:cstheme="majorBidi"/>
      <w:color w:val="006597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752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7520"/>
    <w:pPr>
      <w:spacing w:line="240" w:lineRule="auto"/>
    </w:pPr>
    <w:rPr>
      <w:b/>
      <w:bCs/>
      <w:color w:val="006597" w:themeColor="accent1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A6D07"/>
    <w:pPr>
      <w:pBdr>
        <w:bottom w:val="single" w:sz="8" w:space="4" w:color="006597" w:themeColor="accent1"/>
      </w:pBdr>
      <w:spacing w:after="120" w:line="240" w:lineRule="auto"/>
      <w:contextualSpacing/>
    </w:pPr>
    <w:rPr>
      <w:rFonts w:ascii="Montserrat" w:eastAsiaTheme="majorEastAsia" w:hAnsi="Montserrat" w:cstheme="majorBidi"/>
      <w:color w:val="292733" w:themeColor="text2" w:themeShade="BF"/>
      <w:spacing w:val="5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6D07"/>
    <w:rPr>
      <w:rFonts w:ascii="Montserrat" w:eastAsiaTheme="majorEastAsia" w:hAnsi="Montserrat" w:cstheme="majorBidi"/>
      <w:color w:val="292733" w:themeColor="text2" w:themeShade="BF"/>
      <w:spacing w:val="5"/>
      <w:sz w:val="4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6D07"/>
    <w:pPr>
      <w:numPr>
        <w:ilvl w:val="1"/>
      </w:numPr>
      <w:jc w:val="right"/>
    </w:pPr>
    <w:rPr>
      <w:rFonts w:ascii="Montserrat" w:eastAsiaTheme="majorEastAsia" w:hAnsi="Montserrat" w:cstheme="majorBidi"/>
      <w:i/>
      <w:iCs/>
      <w:color w:val="006597"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A6D07"/>
    <w:rPr>
      <w:rFonts w:ascii="Montserrat" w:eastAsiaTheme="majorEastAsia" w:hAnsi="Montserrat" w:cstheme="majorBidi"/>
      <w:i/>
      <w:iCs/>
      <w:color w:val="006597"/>
      <w:spacing w:val="15"/>
      <w:sz w:val="28"/>
      <w:szCs w:val="24"/>
    </w:rPr>
  </w:style>
  <w:style w:type="character" w:styleId="Strong">
    <w:name w:val="Strong"/>
    <w:basedOn w:val="DefaultParagraphFont"/>
    <w:uiPriority w:val="22"/>
    <w:qFormat/>
    <w:rsid w:val="006E09ED"/>
    <w:rPr>
      <w:rFonts w:ascii="Open Sans" w:hAnsi="Open Sans"/>
      <w:b/>
      <w:bCs/>
      <w:sz w:val="22"/>
    </w:rPr>
  </w:style>
  <w:style w:type="character" w:styleId="Emphasis">
    <w:name w:val="Emphasis"/>
    <w:basedOn w:val="DefaultParagraphFont"/>
    <w:uiPriority w:val="20"/>
    <w:qFormat/>
    <w:rsid w:val="006E09ED"/>
    <w:rPr>
      <w:rFonts w:ascii="Open Sans" w:hAnsi="Open Sans"/>
      <w:i/>
      <w:iCs/>
      <w:color w:val="auto"/>
      <w:sz w:val="22"/>
    </w:rPr>
  </w:style>
  <w:style w:type="paragraph" w:styleId="NoSpacing">
    <w:name w:val="No Spacing"/>
    <w:uiPriority w:val="1"/>
    <w:qFormat/>
    <w:rsid w:val="008C7741"/>
    <w:pPr>
      <w:spacing w:after="0" w:line="240" w:lineRule="auto"/>
    </w:pPr>
    <w:rPr>
      <w:rFonts w:ascii="Open Sans" w:hAnsi="Open Sans"/>
    </w:rPr>
  </w:style>
  <w:style w:type="paragraph" w:styleId="Quote">
    <w:name w:val="Quote"/>
    <w:basedOn w:val="Normal"/>
    <w:next w:val="Normal"/>
    <w:link w:val="QuoteChar"/>
    <w:uiPriority w:val="29"/>
    <w:qFormat/>
    <w:rsid w:val="0093752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3752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7520"/>
    <w:pPr>
      <w:pBdr>
        <w:bottom w:val="single" w:sz="4" w:space="4" w:color="006597" w:themeColor="accent1"/>
      </w:pBdr>
      <w:spacing w:before="200" w:after="280"/>
      <w:ind w:left="936" w:right="936"/>
    </w:pPr>
    <w:rPr>
      <w:b/>
      <w:bCs/>
      <w:i/>
      <w:iCs/>
      <w:color w:val="00659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7520"/>
    <w:rPr>
      <w:b/>
      <w:bCs/>
      <w:i/>
      <w:iCs/>
      <w:color w:val="006597" w:themeColor="accent1"/>
    </w:rPr>
  </w:style>
  <w:style w:type="character" w:styleId="SubtleEmphasis">
    <w:name w:val="Subtle Emphasis"/>
    <w:basedOn w:val="DefaultParagraphFont"/>
    <w:uiPriority w:val="19"/>
    <w:qFormat/>
    <w:rsid w:val="006E09ED"/>
    <w:rPr>
      <w:rFonts w:ascii="Open Sans" w:hAnsi="Open Sans"/>
      <w:i/>
      <w:iCs/>
      <w:color w:val="auto"/>
      <w:sz w:val="22"/>
    </w:rPr>
  </w:style>
  <w:style w:type="character" w:styleId="IntenseEmphasis">
    <w:name w:val="Intense Emphasis"/>
    <w:basedOn w:val="DefaultParagraphFont"/>
    <w:uiPriority w:val="21"/>
    <w:qFormat/>
    <w:rsid w:val="00937520"/>
    <w:rPr>
      <w:b/>
      <w:bCs/>
      <w:i/>
      <w:iCs/>
      <w:color w:val="006597" w:themeColor="accent1"/>
    </w:rPr>
  </w:style>
  <w:style w:type="character" w:styleId="SubtleReference">
    <w:name w:val="Subtle Reference"/>
    <w:basedOn w:val="DefaultParagraphFont"/>
    <w:uiPriority w:val="31"/>
    <w:qFormat/>
    <w:rsid w:val="006E09ED"/>
    <w:rPr>
      <w:smallCaps/>
      <w:color w:val="227C87"/>
      <w:u w:val="single"/>
    </w:rPr>
  </w:style>
  <w:style w:type="character" w:styleId="IntenseReference">
    <w:name w:val="Intense Reference"/>
    <w:basedOn w:val="DefaultParagraphFont"/>
    <w:uiPriority w:val="32"/>
    <w:qFormat/>
    <w:rsid w:val="006E09ED"/>
    <w:rPr>
      <w:b/>
      <w:bCs/>
      <w:smallCaps/>
      <w:color w:val="227C87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3752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7520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26A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A79"/>
  </w:style>
  <w:style w:type="paragraph" w:styleId="Footer">
    <w:name w:val="footer"/>
    <w:basedOn w:val="Normal"/>
    <w:link w:val="FooterChar"/>
    <w:uiPriority w:val="99"/>
    <w:unhideWhenUsed/>
    <w:rsid w:val="00D26A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A79"/>
  </w:style>
  <w:style w:type="character" w:styleId="UnresolvedMention">
    <w:name w:val="Unresolved Mention"/>
    <w:basedOn w:val="DefaultParagraphFont"/>
    <w:uiPriority w:val="99"/>
    <w:semiHidden/>
    <w:unhideWhenUsed/>
    <w:rsid w:val="001864EE"/>
    <w:rPr>
      <w:color w:val="808080"/>
      <w:shd w:val="clear" w:color="auto" w:fill="E6E6E6"/>
    </w:rPr>
  </w:style>
  <w:style w:type="paragraph" w:customStyle="1" w:styleId="BoldLine">
    <w:name w:val="Bold Line"/>
    <w:basedOn w:val="Heading1"/>
    <w:link w:val="BoldLineChar"/>
    <w:qFormat/>
    <w:rsid w:val="002251F0"/>
    <w:pPr>
      <w:keepLines w:val="0"/>
      <w:widowControl w:val="0"/>
      <w:tabs>
        <w:tab w:val="left" w:pos="10080"/>
      </w:tabs>
      <w:spacing w:before="0" w:line="240" w:lineRule="auto"/>
    </w:pPr>
    <w:rPr>
      <w:rFonts w:eastAsia="Times New Roman" w:cs="Times New Roman"/>
      <w:bCs w:val="0"/>
      <w:snapToGrid w:val="0"/>
      <w:color w:val="276E8B"/>
      <w:sz w:val="18"/>
      <w:szCs w:val="20"/>
      <w:u w:val="thick"/>
    </w:rPr>
  </w:style>
  <w:style w:type="character" w:customStyle="1" w:styleId="BoldLineChar">
    <w:name w:val="Bold Line Char"/>
    <w:basedOn w:val="Heading1Char"/>
    <w:link w:val="BoldLine"/>
    <w:rsid w:val="002251F0"/>
    <w:rPr>
      <w:rFonts w:ascii="Montserrat" w:eastAsia="Times New Roman" w:hAnsi="Montserrat" w:cs="Times New Roman"/>
      <w:b/>
      <w:bCs w:val="0"/>
      <w:snapToGrid w:val="0"/>
      <w:color w:val="276E8B"/>
      <w:sz w:val="18"/>
      <w:szCs w:val="20"/>
      <w:u w:val="thick"/>
    </w:rPr>
  </w:style>
  <w:style w:type="table" w:customStyle="1" w:styleId="TableGrid1">
    <w:name w:val="Table Grid1"/>
    <w:basedOn w:val="TableNormal"/>
    <w:next w:val="TableGrid"/>
    <w:uiPriority w:val="39"/>
    <w:rsid w:val="002251F0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s">
    <w:name w:val="Footers"/>
    <w:basedOn w:val="Normal"/>
    <w:link w:val="FootersChar"/>
    <w:qFormat/>
    <w:rsid w:val="00175DC5"/>
    <w:pPr>
      <w:widowControl w:val="0"/>
      <w:tabs>
        <w:tab w:val="left" w:pos="2970"/>
        <w:tab w:val="left" w:pos="3600"/>
        <w:tab w:val="left" w:pos="5040"/>
        <w:tab w:val="left" w:pos="7920"/>
        <w:tab w:val="left" w:pos="8640"/>
      </w:tabs>
      <w:spacing w:after="0" w:line="240" w:lineRule="auto"/>
      <w:jc w:val="right"/>
    </w:pPr>
    <w:rPr>
      <w:rFonts w:ascii="Montserrat" w:eastAsia="Times New Roman" w:hAnsi="Montserrat" w:cs="Times New Roman"/>
      <w:snapToGrid w:val="0"/>
      <w:sz w:val="16"/>
      <w:szCs w:val="20"/>
    </w:rPr>
  </w:style>
  <w:style w:type="character" w:customStyle="1" w:styleId="FootersChar">
    <w:name w:val="Footers Char"/>
    <w:basedOn w:val="DefaultParagraphFont"/>
    <w:link w:val="Footers"/>
    <w:rsid w:val="00175DC5"/>
    <w:rPr>
      <w:rFonts w:ascii="Montserrat" w:eastAsia="Times New Roman" w:hAnsi="Montserrat" w:cs="Times New Roman"/>
      <w:snapToGrid w:val="0"/>
      <w:sz w:val="16"/>
      <w:szCs w:val="20"/>
    </w:rPr>
  </w:style>
  <w:style w:type="table" w:styleId="PlainTable4">
    <w:name w:val="Plain Table 4"/>
    <w:basedOn w:val="TableNormal"/>
    <w:uiPriority w:val="44"/>
    <w:rsid w:val="00584E00"/>
    <w:pPr>
      <w:spacing w:after="0" w:line="240" w:lineRule="auto"/>
    </w:pPr>
    <w:rPr>
      <w:rFonts w:eastAsiaTheme="minorHAn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1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mybuildingpermit.com/" TargetMode="External"/></Relationships>
</file>

<file path=word/theme/theme1.xml><?xml version="1.0" encoding="utf-8"?>
<a:theme xmlns:a="http://schemas.openxmlformats.org/drawingml/2006/main" name="Wisp">
  <a:themeElements>
    <a:clrScheme name="Custom 9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006597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Wisp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Wisp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>2017-11-08T00:00:00</PublishDate>
  <Abstract/>
  <CompanyAddress/>
  <CompanyPhone/>
  <CompanyFax/>
  <CompanyEmail/>
</CoverPage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51ff12f-2415-4429-a52f-e7795c34e00e">Y5EZM2YCATPV-224-322</_dlc_DocId>
    <_dlc_DocIdPersistId xmlns="f51ff12f-2415-4429-a52f-e7795c34e00e" xsi:nil="true"/>
    <_dlc_DocIdUrl xmlns="f51ff12f-2415-4429-a52f-e7795c34e00e">
      <Url>https://cobweb.ci.bellevue.wa.us/teams/Building/PlansExaminers/_layouts/15/DocIdRedir.aspx?ID=Y5EZM2YCATPV-224-322</Url>
      <Description>Y5EZM2YCATPV-224-322</Description>
    </_dlc_DocIdUrl>
  </documentManagement>
</p:properties>
</file>

<file path=customXml/item4.xml><?xml version="1.0" encoding="utf-8"?>
<?mso-contentType ?>
<SharedContentType xmlns="Microsoft.SharePoint.Taxonomy.ContentTypeSync" SourceId="6c42278b-7f12-4dcd-87f4-8f573a28e215" ContentTypeId="0x01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574BFD2F701D49A74C0D3C81556EFF" ma:contentTypeVersion="20" ma:contentTypeDescription="Create a new document." ma:contentTypeScope="" ma:versionID="f453f2a133b4dd30d34d44a53eb1ae8a">
  <xsd:schema xmlns:xsd="http://www.w3.org/2001/XMLSchema" xmlns:xs="http://www.w3.org/2001/XMLSchema" xmlns:p="http://schemas.microsoft.com/office/2006/metadata/properties" xmlns:ns2="f51ff12f-2415-4429-a52f-e7795c34e00e" targetNamespace="http://schemas.microsoft.com/office/2006/metadata/properties" ma:root="true" ma:fieldsID="ef041498cee587591eaad3c8818381d1" ns2:_="">
    <xsd:import namespace="f51ff12f-2415-4429-a52f-e7795c34e00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ff12f-2415-4429-a52f-e7795c34e00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fals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2A8F009-C05B-4B14-8EEE-10CB402B64F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C855C84-C14B-4935-B249-73EAFA39C7D8}">
  <ds:schemaRefs>
    <ds:schemaRef ds:uri="http://schemas.microsoft.com/office/2006/metadata/properties"/>
    <ds:schemaRef ds:uri="http://schemas.microsoft.com/office/infopath/2007/PartnerControls"/>
    <ds:schemaRef ds:uri="f51ff12f-2415-4429-a52f-e7795c34e00e"/>
  </ds:schemaRefs>
</ds:datastoreItem>
</file>

<file path=customXml/itemProps4.xml><?xml version="1.0" encoding="utf-8"?>
<ds:datastoreItem xmlns:ds="http://schemas.openxmlformats.org/officeDocument/2006/customXml" ds:itemID="{D961E5B8-A383-4C1A-9970-8084DE8B0CA9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2AA2633-73F6-45D1-840D-64CB53FF86E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BED0F9C-2601-4978-BA78-3FDE0EF24CAC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7C81B80D-0EAF-482E-8A43-AF213BB34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1ff12f-2415-4429-a52f-e7795c34e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Apply online at mybuildingpermit.com</vt:lpstr>
    </vt:vector>
  </TitlesOfParts>
  <Company/>
  <LinksUpToDate>false</LinksUpToDate>
  <CharactersWithSpaces>975</CharactersWithSpaces>
  <SharedDoc>false</SharedDoc>
  <HLinks>
    <vt:vector size="6" baseType="variant">
      <vt:variant>
        <vt:i4>5701656</vt:i4>
      </vt:variant>
      <vt:variant>
        <vt:i4>0</vt:i4>
      </vt:variant>
      <vt:variant>
        <vt:i4>0</vt:i4>
      </vt:variant>
      <vt:variant>
        <vt:i4>5</vt:i4>
      </vt:variant>
      <vt:variant>
        <vt:lpwstr>http://www.kingcounty.gov/healthservices/health/ehs/foodsafety/FoodBusiness/~/media/health/publichealth/documents/foodsafety/Plan-Guide-Food-Service-Plan-Review.ashx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Apply online at mybuildingpermit.com</dc:title>
  <dc:subject/>
  <dc:creator>djnelson</dc:creator>
  <cp:keywords/>
  <cp:lastModifiedBy>Rich, Amanda</cp:lastModifiedBy>
  <cp:revision>6</cp:revision>
  <cp:lastPrinted>2019-11-27T20:12:00Z</cp:lastPrinted>
  <dcterms:created xsi:type="dcterms:W3CDTF">2023-05-19T17:07:00Z</dcterms:created>
  <dcterms:modified xsi:type="dcterms:W3CDTF">2023-05-31T22:19:00Z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2016-07-14T00:00:00Z</vt:filetime>
  </property>
  <property fmtid="{D5CDD505-2E9C-101B-9397-08002B2CF9AE}" pid="5" name="ContentTypeId">
    <vt:lpwstr>0x01010050574BFD2F701D49A74C0D3C81556EFF</vt:lpwstr>
  </property>
  <property fmtid="{D5CDD505-2E9C-101B-9397-08002B2CF9AE}" pid="6" name="md0e998bdd384600be4706f1f8619373">
    <vt:lpwstr>Development Services Department|1f4e7948-76b1-4c2b-962c-ab2e61a17370</vt:lpwstr>
  </property>
  <property fmtid="{D5CDD505-2E9C-101B-9397-08002B2CF9AE}" pid="7" name="TaxCatchAll">
    <vt:lpwstr>15;#Development Services Department|1f4e7948-76b1-4c2b-962c-ab2e61a17370</vt:lpwstr>
  </property>
  <property fmtid="{D5CDD505-2E9C-101B-9397-08002B2CF9AE}" pid="8" name="_dlc_DocIdItemGuid">
    <vt:lpwstr>c496ddf1-d60e-430b-b973-0674f6de3d2a</vt:lpwstr>
  </property>
  <property fmtid="{D5CDD505-2E9C-101B-9397-08002B2CF9AE}" pid="9" name="COB_x0020_Department">
    <vt:lpwstr>15;#Development Services Department|1f4e7948-76b1-4c2b-962c-ab2e61a17370</vt:lpwstr>
  </property>
  <property fmtid="{D5CDD505-2E9C-101B-9397-08002B2CF9AE}" pid="10" name="COB Department">
    <vt:lpwstr>15;#Development Services Department|1f4e7948-76b1-4c2b-962c-ab2e61a17370</vt:lpwstr>
  </property>
</Properties>
</file>